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8039AC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14362C">
        <w:rPr>
          <w:b/>
          <w:sz w:val="28"/>
        </w:rPr>
        <w:t>április</w:t>
      </w:r>
      <w:r>
        <w:rPr>
          <w:b/>
          <w:sz w:val="28"/>
        </w:rPr>
        <w:t xml:space="preserve"> </w:t>
      </w:r>
      <w:r w:rsidR="0014362C">
        <w:rPr>
          <w:b/>
          <w:sz w:val="28"/>
        </w:rPr>
        <w:t>17</w:t>
      </w:r>
      <w:r>
        <w:rPr>
          <w:b/>
          <w:sz w:val="28"/>
        </w:rPr>
        <w:t>-</w:t>
      </w:r>
      <w:r w:rsidR="0014362C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346033">
        <w:rPr>
          <w:b/>
          <w:sz w:val="28"/>
        </w:rPr>
        <w:t>a</w:t>
      </w:r>
      <w:r w:rsidR="0014362C">
        <w:rPr>
          <w:b/>
          <w:sz w:val="28"/>
        </w:rPr>
        <w:t>z egyéb főzőhelyként szociális étkeztetést nyújtó szolgáltatás elnevezésének módosítására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346033" w:rsidRDefault="00346033">
      <w:pPr>
        <w:jc w:val="both"/>
      </w:pPr>
    </w:p>
    <w:p w:rsidR="00346033" w:rsidRDefault="0014362C">
      <w:pPr>
        <w:jc w:val="both"/>
      </w:pPr>
      <w:r>
        <w:t>A 381/2017. (XII.11.) Kormányrendelet 17. §-a módosította a szociális, gyermekjóléti és gyermekvédelmi szolgáltatók, intézmények</w:t>
      </w:r>
      <w:r w:rsidR="007405C1">
        <w:t xml:space="preserve"> </w:t>
      </w:r>
      <w:r w:rsidR="0091664F">
        <w:t>és hálózatok hatósági nyilvántartásáról és ellenőrzéséről szóló 369/2013. (X.24.) Kormányrendelet 50/F.§-át. E rendelkezés (2) bekezdése szerint „Az egyéb főzőhelyként szociális étkeztetést nyújtó engedélyes fenntartója 2018. június 30-áig köteles kérelmezni az engedélyes által nyújtott szolgáltatásra vonatkozó adatok - szociális konyhára vagy népkonyhára történő – módosítását. Ha a fenntartó a határidőt elmulasztja, a működést engedélyező szerv 2018. augusztus 1-jétől az egyéb főzőhelyként nyújtott</w:t>
      </w:r>
      <w:r w:rsidR="007405C1">
        <w:t xml:space="preserve"> </w:t>
      </w:r>
      <w:r w:rsidR="0091664F">
        <w:t xml:space="preserve">szociális étkeztetést, ha pedig az engedélyes kizárólag ilyen szolgáltatást nyújtott, az engedélyest törli a </w:t>
      </w:r>
      <w:proofErr w:type="spellStart"/>
      <w:r w:rsidR="0091664F">
        <w:t>szolgáltatói</w:t>
      </w:r>
      <w:proofErr w:type="spellEnd"/>
      <w:r w:rsidR="0091664F">
        <w:t xml:space="preserve"> nyilvántartásból.”</w:t>
      </w:r>
    </w:p>
    <w:p w:rsidR="008A2F64" w:rsidRDefault="008A2F64">
      <w:pPr>
        <w:jc w:val="both"/>
      </w:pPr>
    </w:p>
    <w:p w:rsidR="0091664F" w:rsidRDefault="0091664F">
      <w:pPr>
        <w:jc w:val="both"/>
      </w:pPr>
      <w:r>
        <w:t xml:space="preserve">A személyes gondoskodást nyújtó szociális intézmények szakmai feladatairól és működésük feltételeiről szóló 1/2000. (I.7.) </w:t>
      </w:r>
      <w:proofErr w:type="spellStart"/>
      <w:r>
        <w:t>SzCsM</w:t>
      </w:r>
      <w:proofErr w:type="spellEnd"/>
      <w:r>
        <w:t xml:space="preserve"> rendelet 20. § (1) bekezdése az étkeztetés formáit két csoportra, szociális konyha és népkonyha keretében nyújtott ellátásra osztja. </w:t>
      </w:r>
    </w:p>
    <w:p w:rsidR="0091664F" w:rsidRDefault="0091664F">
      <w:pPr>
        <w:jc w:val="both"/>
      </w:pPr>
    </w:p>
    <w:p w:rsidR="0091664F" w:rsidRDefault="0091664F" w:rsidP="0091664F">
      <w:pPr>
        <w:pStyle w:val="Listaszerbekezds"/>
        <w:numPr>
          <w:ilvl w:val="0"/>
          <w:numId w:val="2"/>
        </w:numPr>
        <w:jc w:val="both"/>
      </w:pPr>
      <w:r>
        <w:t>A szociális konyha olyan alapszolgáltatási forma, ahol az étkeztetés keretében biztosított étel előállítása (melegítése) és kiszolgálása történik. A szociális konyha a napi egyszeri főétkez</w:t>
      </w:r>
      <w:r w:rsidR="00BB61C1">
        <w:t xml:space="preserve">ésen kívül további étkezésre is lehetőséget nyújt az étel kiszolgálásával egyidejű helyben fogyasztással, elvitelének lehetővé tételével, lakásra szállításával. </w:t>
      </w:r>
    </w:p>
    <w:p w:rsidR="00BB61C1" w:rsidRDefault="00BB61C1" w:rsidP="00BB61C1">
      <w:pPr>
        <w:pStyle w:val="Listaszerbekezds"/>
        <w:jc w:val="both"/>
      </w:pPr>
      <w:r>
        <w:t>Szociális konyha keretében nyújtott ellátásnak minősül az erre a célra létrehozott önálló konyhán, főzőhelyen (kifőzdében), iskolai, óvodai, munkahelyi és szociális intézményi étkezőhelyen, étkezésre jogosító utalvány ellenében, vendéglátó-ipari egységben vagy egyéb intézményben, ha az étel előállításának helyén az étel helyben fogyasztására nincs lehetőség, akkor elvitelének lehetővé tételével, vagy lakásra szállításával nyújtott szolgáltatás.</w:t>
      </w:r>
    </w:p>
    <w:p w:rsidR="00BB61C1" w:rsidRDefault="00BB61C1" w:rsidP="00BB61C1">
      <w:pPr>
        <w:pStyle w:val="Listaszerbekezds"/>
        <w:jc w:val="both"/>
      </w:pPr>
    </w:p>
    <w:p w:rsidR="00BB61C1" w:rsidRDefault="00BB61C1" w:rsidP="0091664F">
      <w:pPr>
        <w:pStyle w:val="Listaszerbekezds"/>
        <w:numPr>
          <w:ilvl w:val="0"/>
          <w:numId w:val="2"/>
        </w:numPr>
        <w:jc w:val="both"/>
      </w:pPr>
      <w:r>
        <w:t>A népkonyha alkalmi jelleggel és helyben fogyasztással legalább napi egyszeri egy tál meleg ételt biztosít azoknak a szociálisan rászorult személyeknek, akik más étkeztetési formát nem vesznek igénybe.</w:t>
      </w:r>
    </w:p>
    <w:p w:rsidR="00BB61C1" w:rsidRDefault="00BB61C1" w:rsidP="00BB61C1">
      <w:pPr>
        <w:pStyle w:val="Listaszerbekezds"/>
        <w:jc w:val="both"/>
      </w:pPr>
      <w:r>
        <w:t>Népkonyhát elsősorban olyan településen (településrészen) indokolt létrehozni, ahol a rászorulók életformája miatt elsősorban alkalmi étkeztetés iránt van igény. A népkonyhán kiszolgált egy adag ételnek a közétkeztetésre vonatkozó táplálkozás</w:t>
      </w:r>
      <w:r w:rsidR="007405C1">
        <w:t>-</w:t>
      </w:r>
      <w:r>
        <w:t xml:space="preserve"> egészségügyi előírásokról szóló EMMI rendelet rendelkezése szerint a 19-69 éves </w:t>
      </w:r>
      <w:r>
        <w:lastRenderedPageBreak/>
        <w:t xml:space="preserve">korcsoport esetén napi egyszeri étkezésre előírt energiaszükséglet legalább 120 %-át kell biztosítania. </w:t>
      </w:r>
    </w:p>
    <w:p w:rsidR="007405C1" w:rsidRDefault="00BB61C1" w:rsidP="00BB61C1">
      <w:pPr>
        <w:pStyle w:val="Listaszerbekezds"/>
        <w:jc w:val="both"/>
      </w:pPr>
      <w:r>
        <w:t xml:space="preserve">A fentebb leírtak alapján a Fő u. 30. szám alatt működő </w:t>
      </w:r>
      <w:r w:rsidR="00161787">
        <w:t xml:space="preserve">Gondozási Központ által ellátott szociális étkeztetést az említett két forma közül az egyikkel kell ellátni, melyhez június 30-áig a fenntartónak kérelmezni kell a szolgáltatásra vonatkozó adatok módosítását. Ehhez a Gondozási Központ Szakmai Programját, valamint Szervezeti és Működési Szabályzatát is módosítani kell. </w:t>
      </w:r>
    </w:p>
    <w:p w:rsidR="00BB61C1" w:rsidRDefault="00161787" w:rsidP="00BB61C1">
      <w:pPr>
        <w:pStyle w:val="Listaszerbekezds"/>
        <w:jc w:val="both"/>
      </w:pPr>
      <w:r>
        <w:t>Kérem a Tisztelt Képviselő-testületet, kérelmezze az engedélyes által nyújtott szolgáltatásra vonatkozó adatok szociális konyhára történő módosítását a Békés Megyei Kormányhivatal, mint megyei működést engedélyező I. fokú hatóságnál a jogszabályi rendelkezések betartása érdekében.</w:t>
      </w:r>
    </w:p>
    <w:p w:rsidR="00BB61C1" w:rsidRDefault="00BB61C1" w:rsidP="00161787">
      <w:pPr>
        <w:pStyle w:val="Listaszerbekezds"/>
        <w:jc w:val="both"/>
      </w:pPr>
    </w:p>
    <w:p w:rsidR="008A2F64" w:rsidRDefault="008A2F64">
      <w:pPr>
        <w:jc w:val="both"/>
      </w:pPr>
    </w:p>
    <w:p w:rsidR="007405C1" w:rsidRDefault="007405C1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7405C1" w:rsidRDefault="007405C1" w:rsidP="008A2F64">
      <w:pPr>
        <w:rPr>
          <w:b/>
          <w:u w:val="single"/>
        </w:rPr>
      </w:pPr>
    </w:p>
    <w:p w:rsidR="008A2F64" w:rsidRDefault="008A2F64" w:rsidP="00161787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161787">
        <w:rPr>
          <w:rFonts w:eastAsia="Calibri"/>
        </w:rPr>
        <w:t>dönt arról, hogy kérelmezi a Békés Megyei Kormányhivatal, mint megyei működést engedélyező I. fokú hatóságnál a Gondozási Központ, mint engedélyes által nyújtott szolgáltatásra vonatkozó adatok szociális konyhára történő módosítását.</w:t>
      </w:r>
    </w:p>
    <w:p w:rsidR="008A2F64" w:rsidRDefault="008A2F64" w:rsidP="008A2F64">
      <w:pPr>
        <w:ind w:left="720"/>
        <w:contextualSpacing/>
        <w:rPr>
          <w:rFonts w:eastAsia="Calibri"/>
        </w:rPr>
      </w:pPr>
    </w:p>
    <w:p w:rsidR="007405C1" w:rsidRDefault="007405C1" w:rsidP="008A2F64">
      <w:pPr>
        <w:ind w:left="720"/>
        <w:contextualSpacing/>
        <w:rPr>
          <w:rFonts w:eastAsia="Calibri"/>
        </w:rPr>
      </w:pPr>
    </w:p>
    <w:p w:rsidR="00161787" w:rsidRDefault="008A2F64" w:rsidP="00AD5323">
      <w:pPr>
        <w:ind w:left="1418" w:hanging="1418"/>
        <w:jc w:val="both"/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61787">
        <w:rPr>
          <w:rFonts w:eastAsia="Calibri"/>
        </w:rPr>
        <w:t>a Gondozási Központ Szakmai Programjának és Szervezeti és Működési Szabályzatának módosításáért: Bencsik Sándorné intézményvezető-helyettes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161787">
        <w:rPr>
          <w:rFonts w:eastAsia="Calibri"/>
        </w:rPr>
        <w:t>2018. május 22.</w:t>
      </w:r>
    </w:p>
    <w:p w:rsidR="008A2F64" w:rsidRDefault="00161787" w:rsidP="008A2F64">
      <w:r w:rsidRPr="00161787">
        <w:rPr>
          <w:b/>
        </w:rPr>
        <w:t>Felelős:</w:t>
      </w:r>
      <w:r>
        <w:t xml:space="preserve"> </w:t>
      </w:r>
      <w:r>
        <w:tab/>
        <w:t xml:space="preserve">a módosítás benyújtásáért: </w:t>
      </w:r>
      <w:proofErr w:type="spellStart"/>
      <w:r>
        <w:t>Maronka</w:t>
      </w:r>
      <w:proofErr w:type="spellEnd"/>
      <w:r>
        <w:t xml:space="preserve"> Lajos polgármester</w:t>
      </w:r>
    </w:p>
    <w:p w:rsidR="00161787" w:rsidRDefault="00161787" w:rsidP="008A2F64">
      <w:r w:rsidRPr="00161787">
        <w:rPr>
          <w:b/>
        </w:rPr>
        <w:t>Határidő:</w:t>
      </w:r>
      <w:r>
        <w:tab/>
        <w:t>2018. június 30.</w:t>
      </w:r>
    </w:p>
    <w:p w:rsidR="002B3297" w:rsidRDefault="002B3297">
      <w:pPr>
        <w:jc w:val="both"/>
      </w:pPr>
    </w:p>
    <w:p w:rsidR="007405C1" w:rsidRDefault="007405C1">
      <w:pPr>
        <w:jc w:val="both"/>
      </w:pPr>
      <w:bookmarkStart w:id="0" w:name="_GoBack"/>
      <w:bookmarkEnd w:id="0"/>
    </w:p>
    <w:p w:rsidR="00C25429" w:rsidRDefault="00A16523">
      <w:r>
        <w:t>Gádoros, 201</w:t>
      </w:r>
      <w:r w:rsidR="008051B0">
        <w:t>8</w:t>
      </w:r>
      <w:r>
        <w:t xml:space="preserve">. </w:t>
      </w:r>
      <w:r w:rsidR="00161787">
        <w:t>április</w:t>
      </w:r>
      <w:r w:rsidR="00346033">
        <w:t xml:space="preserve"> </w:t>
      </w:r>
      <w:r w:rsidR="00161787">
        <w:t>11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F5A7D"/>
    <w:multiLevelType w:val="hybridMultilevel"/>
    <w:tmpl w:val="CE74BD0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450A8"/>
    <w:multiLevelType w:val="hybridMultilevel"/>
    <w:tmpl w:val="1FA4210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14362C"/>
    <w:rsid w:val="00161787"/>
    <w:rsid w:val="002715FF"/>
    <w:rsid w:val="002B3297"/>
    <w:rsid w:val="002C5B15"/>
    <w:rsid w:val="00322E4A"/>
    <w:rsid w:val="00346033"/>
    <w:rsid w:val="005029F7"/>
    <w:rsid w:val="0051496A"/>
    <w:rsid w:val="00660560"/>
    <w:rsid w:val="007405C1"/>
    <w:rsid w:val="008039AC"/>
    <w:rsid w:val="008051B0"/>
    <w:rsid w:val="008A2F64"/>
    <w:rsid w:val="0091664F"/>
    <w:rsid w:val="00A16523"/>
    <w:rsid w:val="00AB57F5"/>
    <w:rsid w:val="00AD5323"/>
    <w:rsid w:val="00BB61C1"/>
    <w:rsid w:val="00C25429"/>
    <w:rsid w:val="00C8658E"/>
    <w:rsid w:val="00C91F41"/>
    <w:rsid w:val="00E43E70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0129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505</Words>
  <Characters>3486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5</cp:revision>
  <cp:lastPrinted>2018-01-19T07:34:00Z</cp:lastPrinted>
  <dcterms:created xsi:type="dcterms:W3CDTF">2018-04-11T12:24:00Z</dcterms:created>
  <dcterms:modified xsi:type="dcterms:W3CDTF">2018-04-11T13:16:00Z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